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571"/>
      </w:tblGrid>
      <w:tr w:rsidR="002D5C57" w:rsidTr="002D5C57">
        <w:trPr>
          <w:trHeight w:val="1550"/>
        </w:trPr>
        <w:tc>
          <w:tcPr>
            <w:tcW w:w="9571" w:type="dxa"/>
            <w:vAlign w:val="center"/>
          </w:tcPr>
          <w:p w:rsidR="002D5C57" w:rsidRPr="002D5C57" w:rsidRDefault="002D5C57" w:rsidP="002D5C57">
            <w:pPr>
              <w:rPr>
                <w:rFonts w:cs="Times New Roman"/>
                <w:bCs/>
                <w:sz w:val="32"/>
                <w:szCs w:val="32"/>
              </w:rPr>
            </w:pPr>
            <w:r w:rsidRPr="002D5C57">
              <w:rPr>
                <w:rFonts w:cs="Times New Roman"/>
                <w:bCs/>
                <w:sz w:val="32"/>
                <w:szCs w:val="32"/>
              </w:rPr>
              <w:t>Эти птицы считаются вестниками весны. Они селятся из года в год в одних и тех же местах. Старые гнезда ремонтируют, расширяют, тут же возводят новые. На нескольких деревьях размещается целая колония.</w:t>
            </w:r>
          </w:p>
        </w:tc>
      </w:tr>
      <w:tr w:rsidR="002D5C57" w:rsidTr="002D5C57">
        <w:tc>
          <w:tcPr>
            <w:tcW w:w="9571" w:type="dxa"/>
            <w:vAlign w:val="center"/>
          </w:tcPr>
          <w:p w:rsidR="002D5C57" w:rsidRPr="002D5C57" w:rsidRDefault="002D5C57" w:rsidP="002D5C57"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 w:rsidRPr="002D5C57">
              <w:rPr>
                <w:rFonts w:cs="Times New Roman"/>
                <w:bCs/>
                <w:sz w:val="32"/>
                <w:szCs w:val="32"/>
              </w:rPr>
              <w:t xml:space="preserve">Это, пожалуй, самые знаменитые птицы, их знают все, знают, что они едят и где живут. Это главный защитник городских садов и парков. Они верные супруги и прекрасные родители. Они самоотверженные, находчивые, сообразительные. </w:t>
            </w:r>
          </w:p>
        </w:tc>
      </w:tr>
      <w:tr w:rsidR="002D5C57" w:rsidTr="002D5C57">
        <w:tc>
          <w:tcPr>
            <w:tcW w:w="9571" w:type="dxa"/>
            <w:vAlign w:val="center"/>
          </w:tcPr>
          <w:p w:rsidR="002D5C57" w:rsidRPr="002D5C57" w:rsidRDefault="002D5C57" w:rsidP="002D5C57">
            <w:pPr>
              <w:jc w:val="both"/>
              <w:rPr>
                <w:rFonts w:cs="Times New Roman"/>
                <w:bCs/>
                <w:i/>
                <w:sz w:val="32"/>
                <w:szCs w:val="32"/>
              </w:rPr>
            </w:pPr>
            <w:r w:rsidRPr="002D5C57">
              <w:rPr>
                <w:rFonts w:cs="Times New Roman"/>
                <w:bCs/>
                <w:sz w:val="32"/>
                <w:szCs w:val="32"/>
              </w:rPr>
              <w:t xml:space="preserve">Деревенская, городская, береговушка – всё это одна и та же птица. Их называют «дети воздуха», они могут моментально менять направление. Пикировать, планировать, а если летят над водой, то на лету </w:t>
            </w:r>
            <w:proofErr w:type="gramStart"/>
            <w:r w:rsidRPr="002D5C57">
              <w:rPr>
                <w:rFonts w:cs="Times New Roman"/>
                <w:bCs/>
                <w:sz w:val="32"/>
                <w:szCs w:val="32"/>
              </w:rPr>
              <w:t>способны</w:t>
            </w:r>
            <w:proofErr w:type="gramEnd"/>
            <w:r w:rsidRPr="002D5C57">
              <w:rPr>
                <w:rFonts w:cs="Times New Roman"/>
                <w:bCs/>
                <w:sz w:val="32"/>
                <w:szCs w:val="32"/>
              </w:rPr>
              <w:t xml:space="preserve"> напиться и даже на миг окунуться в воду. </w:t>
            </w:r>
          </w:p>
        </w:tc>
      </w:tr>
      <w:tr w:rsidR="002D5C57" w:rsidTr="002D5C57">
        <w:tc>
          <w:tcPr>
            <w:tcW w:w="9571" w:type="dxa"/>
            <w:vAlign w:val="center"/>
          </w:tcPr>
          <w:p w:rsidR="002D5C57" w:rsidRPr="002D5C57" w:rsidRDefault="002D5C57" w:rsidP="00ED754E">
            <w:pPr>
              <w:rPr>
                <w:rFonts w:cs="Times New Roman"/>
                <w:bCs/>
                <w:sz w:val="32"/>
                <w:szCs w:val="32"/>
              </w:rPr>
            </w:pPr>
            <w:r w:rsidRPr="002D5C57">
              <w:rPr>
                <w:rFonts w:cs="Times New Roman"/>
                <w:bCs/>
                <w:sz w:val="32"/>
                <w:szCs w:val="32"/>
              </w:rPr>
              <w:t>Эти птицы считаются вестниками весны. Они селятся из года в год в одних и тех же местах. Старые гнезда ремонтируют, расширяют, тут же возводят новые. На нескольких деревьях размещается целая колония.</w:t>
            </w:r>
          </w:p>
        </w:tc>
      </w:tr>
      <w:tr w:rsidR="002D5C57" w:rsidTr="002D5C57">
        <w:tc>
          <w:tcPr>
            <w:tcW w:w="9571" w:type="dxa"/>
            <w:vAlign w:val="center"/>
          </w:tcPr>
          <w:p w:rsidR="002D5C57" w:rsidRPr="002D5C57" w:rsidRDefault="002D5C57" w:rsidP="00ED754E"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 w:rsidRPr="002D5C57">
              <w:rPr>
                <w:rFonts w:cs="Times New Roman"/>
                <w:bCs/>
                <w:sz w:val="32"/>
                <w:szCs w:val="32"/>
              </w:rPr>
              <w:t xml:space="preserve">Это, пожалуй, самые знаменитые птицы, их знают все, знают, что они едят и где живут. Это главный защитник городских садов и парков. Они верные супруги и прекрасные родители. Они самоотверженные, находчивые, сообразительные. </w:t>
            </w:r>
          </w:p>
        </w:tc>
      </w:tr>
      <w:tr w:rsidR="002D5C57" w:rsidTr="002D5C57">
        <w:tc>
          <w:tcPr>
            <w:tcW w:w="9571" w:type="dxa"/>
            <w:vAlign w:val="center"/>
          </w:tcPr>
          <w:p w:rsidR="002D5C57" w:rsidRPr="002D5C57" w:rsidRDefault="002D5C57" w:rsidP="00ED754E">
            <w:pPr>
              <w:jc w:val="both"/>
              <w:rPr>
                <w:rFonts w:cs="Times New Roman"/>
                <w:bCs/>
                <w:i/>
                <w:sz w:val="32"/>
                <w:szCs w:val="32"/>
              </w:rPr>
            </w:pPr>
            <w:r w:rsidRPr="002D5C57">
              <w:rPr>
                <w:rFonts w:cs="Times New Roman"/>
                <w:bCs/>
                <w:sz w:val="32"/>
                <w:szCs w:val="32"/>
              </w:rPr>
              <w:t xml:space="preserve">Деревенская, городская, береговушка – всё это одна и та же птица. Их называют «дети воздуха», они могут моментально менять направление. Пикировать, планировать, а если летят над водой, то на лету </w:t>
            </w:r>
            <w:proofErr w:type="gramStart"/>
            <w:r w:rsidRPr="002D5C57">
              <w:rPr>
                <w:rFonts w:cs="Times New Roman"/>
                <w:bCs/>
                <w:sz w:val="32"/>
                <w:szCs w:val="32"/>
              </w:rPr>
              <w:t>способны</w:t>
            </w:r>
            <w:proofErr w:type="gramEnd"/>
            <w:r w:rsidRPr="002D5C57">
              <w:rPr>
                <w:rFonts w:cs="Times New Roman"/>
                <w:bCs/>
                <w:sz w:val="32"/>
                <w:szCs w:val="32"/>
              </w:rPr>
              <w:t xml:space="preserve"> напиться и даже на миг окунуться в воду. </w:t>
            </w:r>
          </w:p>
        </w:tc>
      </w:tr>
      <w:tr w:rsidR="002D5C57" w:rsidTr="002D5C57">
        <w:tc>
          <w:tcPr>
            <w:tcW w:w="9571" w:type="dxa"/>
            <w:vAlign w:val="center"/>
          </w:tcPr>
          <w:p w:rsidR="002D5C57" w:rsidRPr="002D5C57" w:rsidRDefault="002D5C57" w:rsidP="00ED754E">
            <w:pPr>
              <w:rPr>
                <w:rFonts w:cs="Times New Roman"/>
                <w:bCs/>
                <w:sz w:val="32"/>
                <w:szCs w:val="32"/>
              </w:rPr>
            </w:pPr>
            <w:r w:rsidRPr="002D5C57">
              <w:rPr>
                <w:rFonts w:cs="Times New Roman"/>
                <w:bCs/>
                <w:sz w:val="32"/>
                <w:szCs w:val="32"/>
              </w:rPr>
              <w:t>Эти птицы считаются вестниками весны. Они селятся из года в год в одних и тех же местах. Старые гнезда ремонтируют, расширяют, тут же возводят новые. На нескольких деревьях размещается целая колония.</w:t>
            </w:r>
          </w:p>
        </w:tc>
      </w:tr>
      <w:tr w:rsidR="002D5C57" w:rsidTr="002D5C57">
        <w:tc>
          <w:tcPr>
            <w:tcW w:w="9571" w:type="dxa"/>
            <w:vAlign w:val="center"/>
          </w:tcPr>
          <w:p w:rsidR="002D5C57" w:rsidRPr="002D5C57" w:rsidRDefault="002D5C57" w:rsidP="00ED754E">
            <w:pPr>
              <w:jc w:val="both"/>
              <w:rPr>
                <w:rFonts w:cs="Times New Roman"/>
                <w:bCs/>
                <w:sz w:val="32"/>
                <w:szCs w:val="32"/>
              </w:rPr>
            </w:pPr>
            <w:r w:rsidRPr="002D5C57">
              <w:rPr>
                <w:rFonts w:cs="Times New Roman"/>
                <w:bCs/>
                <w:sz w:val="32"/>
                <w:szCs w:val="32"/>
              </w:rPr>
              <w:t xml:space="preserve">Это, пожалуй, самые знаменитые птицы, их знают все, знают, что они едят и где живут. Это главный защитник городских садов и парков. Они верные супруги и прекрасные родители. Они самоотверженные, находчивые, сообразительные. </w:t>
            </w:r>
          </w:p>
        </w:tc>
      </w:tr>
      <w:tr w:rsidR="002D5C57" w:rsidTr="002D5C57">
        <w:tc>
          <w:tcPr>
            <w:tcW w:w="9571" w:type="dxa"/>
            <w:vAlign w:val="center"/>
          </w:tcPr>
          <w:p w:rsidR="002D5C57" w:rsidRPr="002D5C57" w:rsidRDefault="002D5C57" w:rsidP="00ED754E">
            <w:pPr>
              <w:jc w:val="both"/>
              <w:rPr>
                <w:rFonts w:cs="Times New Roman"/>
                <w:bCs/>
                <w:i/>
                <w:sz w:val="32"/>
                <w:szCs w:val="32"/>
              </w:rPr>
            </w:pPr>
            <w:r w:rsidRPr="002D5C57">
              <w:rPr>
                <w:rFonts w:cs="Times New Roman"/>
                <w:bCs/>
                <w:sz w:val="32"/>
                <w:szCs w:val="32"/>
              </w:rPr>
              <w:t xml:space="preserve">Деревенская, городская, береговушка – всё это одна и та же птица. Их называют «дети воздуха», они могут моментально менять направление. Пикировать, планировать, а если летят над водой, то на лету </w:t>
            </w:r>
            <w:proofErr w:type="gramStart"/>
            <w:r w:rsidRPr="002D5C57">
              <w:rPr>
                <w:rFonts w:cs="Times New Roman"/>
                <w:bCs/>
                <w:sz w:val="32"/>
                <w:szCs w:val="32"/>
              </w:rPr>
              <w:t>способны</w:t>
            </w:r>
            <w:proofErr w:type="gramEnd"/>
            <w:r w:rsidRPr="002D5C57">
              <w:rPr>
                <w:rFonts w:cs="Times New Roman"/>
                <w:bCs/>
                <w:sz w:val="32"/>
                <w:szCs w:val="32"/>
              </w:rPr>
              <w:t xml:space="preserve"> напиться и даже на миг окунуться в воду. </w:t>
            </w:r>
          </w:p>
        </w:tc>
      </w:tr>
    </w:tbl>
    <w:p w:rsidR="00F97BAA" w:rsidRDefault="00F97BAA" w:rsidP="002D5C57"/>
    <w:sectPr w:rsidR="00F97BAA" w:rsidSect="00F9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5719"/>
    <w:multiLevelType w:val="hybridMultilevel"/>
    <w:tmpl w:val="90D6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57"/>
    <w:rsid w:val="00130003"/>
    <w:rsid w:val="002D5C57"/>
    <w:rsid w:val="00327832"/>
    <w:rsid w:val="00632BAF"/>
    <w:rsid w:val="00B8254F"/>
    <w:rsid w:val="00F97BAA"/>
    <w:rsid w:val="00FB3F25"/>
    <w:rsid w:val="00FD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03"/>
  </w:style>
  <w:style w:type="paragraph" w:styleId="2">
    <w:name w:val="heading 2"/>
    <w:basedOn w:val="a"/>
    <w:link w:val="20"/>
    <w:uiPriority w:val="9"/>
    <w:qFormat/>
    <w:rsid w:val="00130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0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30003"/>
    <w:rPr>
      <w:b/>
      <w:bCs/>
    </w:rPr>
  </w:style>
  <w:style w:type="character" w:styleId="a4">
    <w:name w:val="Emphasis"/>
    <w:basedOn w:val="a0"/>
    <w:uiPriority w:val="20"/>
    <w:qFormat/>
    <w:rsid w:val="00130003"/>
    <w:rPr>
      <w:i/>
      <w:iCs/>
    </w:rPr>
  </w:style>
  <w:style w:type="paragraph" w:styleId="a5">
    <w:name w:val="List Paragraph"/>
    <w:basedOn w:val="a"/>
    <w:uiPriority w:val="34"/>
    <w:qFormat/>
    <w:rsid w:val="002D5C57"/>
    <w:pPr>
      <w:ind w:left="720"/>
      <w:contextualSpacing/>
    </w:pPr>
  </w:style>
  <w:style w:type="table" w:styleId="a6">
    <w:name w:val="Table Grid"/>
    <w:basedOn w:val="a1"/>
    <w:uiPriority w:val="59"/>
    <w:rsid w:val="002D5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>NZ_Lib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2014-04-04T04:45:00Z</cp:lastPrinted>
  <dcterms:created xsi:type="dcterms:W3CDTF">2014-04-04T04:42:00Z</dcterms:created>
  <dcterms:modified xsi:type="dcterms:W3CDTF">2014-04-04T04:45:00Z</dcterms:modified>
</cp:coreProperties>
</file>